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541" w:rsidRPr="00561541" w:rsidRDefault="00561541" w:rsidP="00561541">
      <w:pPr>
        <w:widowControl/>
        <w:spacing w:before="100" w:beforeAutospacing="1" w:after="100" w:afterAutospacing="1"/>
        <w:rPr>
          <w:rFonts w:ascii="宋体" w:eastAsia="宋体" w:hAnsi="宋体" w:cs="宋体"/>
          <w:color w:val="555555"/>
          <w:kern w:val="0"/>
          <w:sz w:val="18"/>
          <w:szCs w:val="18"/>
        </w:rPr>
      </w:pPr>
      <w:r w:rsidRPr="00561541">
        <w:rPr>
          <w:rFonts w:ascii="宋体" w:eastAsia="宋体" w:hAnsi="宋体" w:cs="宋体"/>
          <w:color w:val="555555"/>
          <w:kern w:val="0"/>
          <w:sz w:val="24"/>
          <w:szCs w:val="24"/>
        </w:rPr>
        <w:t>根据第四届国家科学技术奖励委员会通过的《2016年国家科学技术奖励重点改革任务》的要求，为进一步完善评审流程，促进公开、公平、公正评奖，试点开展国家科学技术奖评审旁听活动，特制定本规则。</w:t>
      </w:r>
    </w:p>
    <w:p w:rsidR="00561541" w:rsidRPr="00561541" w:rsidRDefault="00561541" w:rsidP="00561541">
      <w:pPr>
        <w:widowControl/>
        <w:spacing w:before="100" w:beforeAutospacing="1" w:after="100" w:afterAutospacing="1"/>
        <w:rPr>
          <w:rFonts w:ascii="宋体" w:eastAsia="宋体" w:hAnsi="宋体" w:cs="宋体"/>
          <w:color w:val="555555"/>
          <w:kern w:val="0"/>
          <w:sz w:val="18"/>
          <w:szCs w:val="18"/>
        </w:rPr>
      </w:pPr>
      <w:r w:rsidRPr="00561541">
        <w:rPr>
          <w:rFonts w:ascii="宋体" w:eastAsia="宋体" w:hAnsi="宋体" w:cs="宋体"/>
          <w:b/>
          <w:bCs/>
          <w:color w:val="555555"/>
          <w:kern w:val="0"/>
          <w:sz w:val="24"/>
          <w:szCs w:val="24"/>
        </w:rPr>
        <w:t xml:space="preserve">　　第一条</w:t>
      </w:r>
      <w:r w:rsidRPr="00561541">
        <w:rPr>
          <w:rFonts w:ascii="宋体" w:eastAsia="宋体" w:hAnsi="宋体" w:cs="宋体"/>
          <w:color w:val="555555"/>
          <w:kern w:val="0"/>
          <w:sz w:val="24"/>
          <w:szCs w:val="24"/>
        </w:rPr>
        <w:t xml:space="preserve"> 本规则适用于2016年国家科学技术奖学科专业组（专用项目除外）初评会议的旁听活动。</w:t>
      </w:r>
    </w:p>
    <w:p w:rsidR="00561541" w:rsidRPr="00561541" w:rsidRDefault="00561541" w:rsidP="00561541">
      <w:pPr>
        <w:widowControl/>
        <w:spacing w:before="100" w:beforeAutospacing="1" w:after="100" w:afterAutospacing="1"/>
        <w:rPr>
          <w:rFonts w:ascii="宋体" w:eastAsia="宋体" w:hAnsi="宋体" w:cs="宋体"/>
          <w:color w:val="555555"/>
          <w:kern w:val="0"/>
          <w:sz w:val="18"/>
          <w:szCs w:val="18"/>
        </w:rPr>
      </w:pPr>
      <w:r w:rsidRPr="00561541">
        <w:rPr>
          <w:rFonts w:ascii="宋体" w:eastAsia="宋体" w:hAnsi="宋体" w:cs="宋体"/>
          <w:b/>
          <w:bCs/>
          <w:color w:val="555555"/>
          <w:kern w:val="0"/>
          <w:sz w:val="24"/>
          <w:szCs w:val="24"/>
        </w:rPr>
        <w:t xml:space="preserve">　　第二条</w:t>
      </w:r>
      <w:r w:rsidRPr="00561541">
        <w:rPr>
          <w:rFonts w:ascii="宋体" w:eastAsia="宋体" w:hAnsi="宋体" w:cs="宋体"/>
          <w:color w:val="555555"/>
          <w:kern w:val="0"/>
          <w:sz w:val="24"/>
          <w:szCs w:val="24"/>
        </w:rPr>
        <w:t xml:space="preserve"> 国家科学技术奖励工作办公室（以下简称“国家奖励办”）负责组织评审旁听活动。</w:t>
      </w:r>
    </w:p>
    <w:p w:rsidR="00561541" w:rsidRPr="00561541" w:rsidRDefault="00561541" w:rsidP="00561541">
      <w:pPr>
        <w:widowControl/>
        <w:spacing w:before="100" w:beforeAutospacing="1" w:after="100" w:afterAutospacing="1"/>
        <w:rPr>
          <w:rFonts w:ascii="宋体" w:eastAsia="宋体" w:hAnsi="宋体" w:cs="宋体"/>
          <w:color w:val="555555"/>
          <w:kern w:val="0"/>
          <w:sz w:val="18"/>
          <w:szCs w:val="18"/>
        </w:rPr>
      </w:pPr>
      <w:r w:rsidRPr="00561541">
        <w:rPr>
          <w:rFonts w:ascii="宋体" w:eastAsia="宋体" w:hAnsi="宋体" w:cs="宋体"/>
          <w:b/>
          <w:bCs/>
          <w:color w:val="555555"/>
          <w:kern w:val="0"/>
          <w:sz w:val="24"/>
          <w:szCs w:val="24"/>
        </w:rPr>
        <w:t xml:space="preserve">　　第三条</w:t>
      </w:r>
      <w:r w:rsidRPr="00561541">
        <w:rPr>
          <w:rFonts w:ascii="宋体" w:eastAsia="宋体" w:hAnsi="宋体" w:cs="宋体"/>
          <w:color w:val="555555"/>
          <w:kern w:val="0"/>
          <w:sz w:val="24"/>
          <w:szCs w:val="24"/>
        </w:rPr>
        <w:t xml:space="preserve"> 国家奖励办在初评会议前通过其官方网站及有关媒体发布评审旁听公告，在北京市范围内试点开展征集部分中级以上（含中级）职称科研人员和科技管理人员参加旁听。北京市范围特指旁听人员工作单位所在地为北京市。</w:t>
      </w:r>
    </w:p>
    <w:p w:rsidR="00561541" w:rsidRPr="00561541" w:rsidRDefault="00561541" w:rsidP="00561541">
      <w:pPr>
        <w:widowControl/>
        <w:spacing w:before="100" w:beforeAutospacing="1" w:after="100" w:afterAutospacing="1"/>
        <w:rPr>
          <w:rFonts w:ascii="宋体" w:eastAsia="宋体" w:hAnsi="宋体" w:cs="宋体"/>
          <w:color w:val="555555"/>
          <w:kern w:val="0"/>
          <w:sz w:val="18"/>
          <w:szCs w:val="18"/>
        </w:rPr>
      </w:pPr>
      <w:r w:rsidRPr="00561541">
        <w:rPr>
          <w:rFonts w:ascii="宋体" w:eastAsia="宋体" w:hAnsi="宋体" w:cs="宋体"/>
          <w:color w:val="555555"/>
          <w:kern w:val="0"/>
          <w:sz w:val="24"/>
          <w:szCs w:val="24"/>
        </w:rPr>
        <w:t xml:space="preserve">　　国家奖励办同时将根据科技创新发展要求和社会关注重要事项，邀请相关部门领导、全国人大代表、全国政协委员、院士等人员参加旁听。</w:t>
      </w:r>
    </w:p>
    <w:p w:rsidR="00561541" w:rsidRPr="00561541" w:rsidRDefault="00561541" w:rsidP="00561541">
      <w:pPr>
        <w:widowControl/>
        <w:spacing w:before="100" w:beforeAutospacing="1" w:after="100" w:afterAutospacing="1"/>
        <w:rPr>
          <w:rFonts w:ascii="宋体" w:eastAsia="宋体" w:hAnsi="宋体" w:cs="宋体"/>
          <w:color w:val="555555"/>
          <w:kern w:val="0"/>
          <w:sz w:val="18"/>
          <w:szCs w:val="18"/>
        </w:rPr>
      </w:pPr>
      <w:r w:rsidRPr="00561541">
        <w:rPr>
          <w:rFonts w:ascii="宋体" w:eastAsia="宋体" w:hAnsi="宋体" w:cs="宋体"/>
          <w:b/>
          <w:bCs/>
          <w:color w:val="555555"/>
          <w:kern w:val="0"/>
          <w:sz w:val="24"/>
          <w:szCs w:val="24"/>
        </w:rPr>
        <w:t xml:space="preserve">　　第四条</w:t>
      </w:r>
      <w:r w:rsidRPr="00561541">
        <w:rPr>
          <w:rFonts w:ascii="宋体" w:eastAsia="宋体" w:hAnsi="宋体" w:cs="宋体"/>
          <w:color w:val="555555"/>
          <w:kern w:val="0"/>
          <w:sz w:val="24"/>
          <w:szCs w:val="24"/>
        </w:rPr>
        <w:t xml:space="preserve"> 旁听实行回避制度，本年度参评项目的完成人、对本年度参评项目提出异议以及与项目有利害关系需要回避的人员不得参加本年度旁听。</w:t>
      </w:r>
    </w:p>
    <w:p w:rsidR="00561541" w:rsidRPr="00561541" w:rsidRDefault="00561541" w:rsidP="00561541">
      <w:pPr>
        <w:widowControl/>
        <w:spacing w:before="100" w:beforeAutospacing="1" w:after="100" w:afterAutospacing="1"/>
        <w:rPr>
          <w:rFonts w:ascii="宋体" w:eastAsia="宋体" w:hAnsi="宋体" w:cs="宋体"/>
          <w:color w:val="555555"/>
          <w:kern w:val="0"/>
          <w:sz w:val="18"/>
          <w:szCs w:val="18"/>
        </w:rPr>
      </w:pPr>
      <w:r w:rsidRPr="00561541">
        <w:rPr>
          <w:rFonts w:ascii="宋体" w:eastAsia="宋体" w:hAnsi="宋体" w:cs="宋体"/>
          <w:b/>
          <w:bCs/>
          <w:color w:val="555555"/>
          <w:kern w:val="0"/>
          <w:sz w:val="24"/>
          <w:szCs w:val="24"/>
        </w:rPr>
        <w:t xml:space="preserve">　　第五条</w:t>
      </w:r>
      <w:r w:rsidRPr="00561541">
        <w:rPr>
          <w:rFonts w:ascii="宋体" w:eastAsia="宋体" w:hAnsi="宋体" w:cs="宋体"/>
          <w:color w:val="555555"/>
          <w:kern w:val="0"/>
          <w:sz w:val="24"/>
          <w:szCs w:val="24"/>
        </w:rPr>
        <w:t xml:space="preserve"> 申请参加旁听活动人员须如实填写《国家科学技术奖评审旁听申请表》，征得本人所在单位同意并加盖单位公章后，在规定时间内将申请表扫描件发送至国家奖励办指定邮箱。</w:t>
      </w:r>
    </w:p>
    <w:p w:rsidR="00561541" w:rsidRPr="00561541" w:rsidRDefault="00561541" w:rsidP="00561541">
      <w:pPr>
        <w:widowControl/>
        <w:spacing w:before="100" w:beforeAutospacing="1" w:after="100" w:afterAutospacing="1"/>
        <w:rPr>
          <w:rFonts w:ascii="宋体" w:eastAsia="宋体" w:hAnsi="宋体" w:cs="宋体"/>
          <w:color w:val="555555"/>
          <w:kern w:val="0"/>
          <w:sz w:val="18"/>
          <w:szCs w:val="18"/>
        </w:rPr>
      </w:pPr>
      <w:r w:rsidRPr="00561541">
        <w:rPr>
          <w:rFonts w:ascii="宋体" w:eastAsia="宋体" w:hAnsi="宋体" w:cs="宋体"/>
          <w:b/>
          <w:bCs/>
          <w:color w:val="555555"/>
          <w:kern w:val="0"/>
          <w:sz w:val="24"/>
          <w:szCs w:val="24"/>
        </w:rPr>
        <w:t xml:space="preserve">　　第六条</w:t>
      </w:r>
      <w:r w:rsidRPr="00561541">
        <w:rPr>
          <w:rFonts w:ascii="宋体" w:eastAsia="宋体" w:hAnsi="宋体" w:cs="宋体"/>
          <w:color w:val="555555"/>
          <w:kern w:val="0"/>
          <w:sz w:val="24"/>
          <w:szCs w:val="24"/>
        </w:rPr>
        <w:t xml:space="preserve"> 根据初评工作计划和现场条件，旁听活动实行限额制申请。当申请人数超过规定人数时，从符合条件的申请人中随机抽取。</w:t>
      </w:r>
    </w:p>
    <w:p w:rsidR="00561541" w:rsidRPr="00561541" w:rsidRDefault="00561541" w:rsidP="00561541">
      <w:pPr>
        <w:widowControl/>
        <w:spacing w:before="100" w:beforeAutospacing="1" w:after="100" w:afterAutospacing="1"/>
        <w:rPr>
          <w:rFonts w:ascii="宋体" w:eastAsia="宋体" w:hAnsi="宋体" w:cs="宋体"/>
          <w:color w:val="555555"/>
          <w:kern w:val="0"/>
          <w:sz w:val="18"/>
          <w:szCs w:val="18"/>
        </w:rPr>
      </w:pPr>
      <w:r w:rsidRPr="00561541">
        <w:rPr>
          <w:rFonts w:ascii="宋体" w:eastAsia="宋体" w:hAnsi="宋体" w:cs="宋体"/>
          <w:b/>
          <w:bCs/>
          <w:color w:val="555555"/>
          <w:kern w:val="0"/>
          <w:sz w:val="24"/>
          <w:szCs w:val="24"/>
        </w:rPr>
        <w:t xml:space="preserve">　　第七条</w:t>
      </w:r>
      <w:r w:rsidRPr="00561541">
        <w:rPr>
          <w:rFonts w:ascii="宋体" w:eastAsia="宋体" w:hAnsi="宋体" w:cs="宋体"/>
          <w:color w:val="555555"/>
          <w:kern w:val="0"/>
          <w:sz w:val="24"/>
          <w:szCs w:val="24"/>
        </w:rPr>
        <w:t xml:space="preserve"> 旁听人员名单确定后，由国家奖励办向有关人员发送旁听通知。旁听人员携本人身份证和申请表原件按通知要求参会。</w:t>
      </w:r>
    </w:p>
    <w:p w:rsidR="00561541" w:rsidRPr="00561541" w:rsidRDefault="00561541" w:rsidP="00561541">
      <w:pPr>
        <w:widowControl/>
        <w:spacing w:before="100" w:beforeAutospacing="1" w:after="100" w:afterAutospacing="1"/>
        <w:rPr>
          <w:rFonts w:ascii="宋体" w:eastAsia="宋体" w:hAnsi="宋体" w:cs="宋体"/>
          <w:color w:val="555555"/>
          <w:kern w:val="0"/>
          <w:sz w:val="18"/>
          <w:szCs w:val="18"/>
        </w:rPr>
      </w:pPr>
      <w:r w:rsidRPr="00561541">
        <w:rPr>
          <w:rFonts w:ascii="宋体" w:eastAsia="宋体" w:hAnsi="宋体" w:cs="宋体"/>
          <w:color w:val="555555"/>
          <w:kern w:val="0"/>
          <w:sz w:val="24"/>
          <w:szCs w:val="24"/>
        </w:rPr>
        <w:t xml:space="preserve">　　</w:t>
      </w:r>
      <w:r w:rsidRPr="00561541">
        <w:rPr>
          <w:rFonts w:ascii="宋体" w:eastAsia="宋体" w:hAnsi="宋体" w:cs="宋体"/>
          <w:b/>
          <w:bCs/>
          <w:color w:val="555555"/>
          <w:kern w:val="0"/>
          <w:sz w:val="24"/>
          <w:szCs w:val="24"/>
        </w:rPr>
        <w:t>第八条</w:t>
      </w:r>
      <w:r w:rsidRPr="00561541">
        <w:rPr>
          <w:rFonts w:ascii="宋体" w:eastAsia="宋体" w:hAnsi="宋体" w:cs="宋体"/>
          <w:color w:val="555555"/>
          <w:kern w:val="0"/>
          <w:sz w:val="24"/>
          <w:szCs w:val="24"/>
        </w:rPr>
        <w:t xml:space="preserve"> 旁听人员应服从国家奖励办的安排，旁听全程保持会场肃静，不得干扰、影响评审。</w:t>
      </w:r>
    </w:p>
    <w:p w:rsidR="00561541" w:rsidRPr="00561541" w:rsidRDefault="00561541" w:rsidP="00561541">
      <w:pPr>
        <w:widowControl/>
        <w:spacing w:before="100" w:beforeAutospacing="1" w:after="100" w:afterAutospacing="1"/>
        <w:rPr>
          <w:rFonts w:ascii="宋体" w:eastAsia="宋体" w:hAnsi="宋体" w:cs="宋体"/>
          <w:color w:val="555555"/>
          <w:kern w:val="0"/>
          <w:sz w:val="18"/>
          <w:szCs w:val="18"/>
        </w:rPr>
      </w:pPr>
      <w:r w:rsidRPr="00561541">
        <w:rPr>
          <w:rFonts w:ascii="宋体" w:eastAsia="宋体" w:hAnsi="宋体" w:cs="宋体"/>
          <w:b/>
          <w:bCs/>
          <w:color w:val="555555"/>
          <w:kern w:val="0"/>
          <w:sz w:val="24"/>
          <w:szCs w:val="24"/>
        </w:rPr>
        <w:t xml:space="preserve">　　第九条</w:t>
      </w:r>
      <w:r w:rsidRPr="00561541">
        <w:rPr>
          <w:rFonts w:ascii="宋体" w:eastAsia="宋体" w:hAnsi="宋体" w:cs="宋体"/>
          <w:color w:val="555555"/>
          <w:kern w:val="0"/>
          <w:sz w:val="24"/>
          <w:szCs w:val="24"/>
        </w:rPr>
        <w:t xml:space="preserve"> 旁听结束，国家奖励办组织答疑会，旁听人员可就奖励制度、工作流程等进行询问，国家奖励办负责答复，旁听人员在答疑会结束后留下书面意见和建议。</w:t>
      </w:r>
    </w:p>
    <w:p w:rsidR="00561541" w:rsidRPr="00561541" w:rsidRDefault="00561541" w:rsidP="00561541">
      <w:pPr>
        <w:widowControl/>
        <w:spacing w:before="100" w:beforeAutospacing="1" w:after="100" w:afterAutospacing="1"/>
        <w:rPr>
          <w:rFonts w:ascii="宋体" w:eastAsia="宋体" w:hAnsi="宋体" w:cs="宋体"/>
          <w:color w:val="555555"/>
          <w:kern w:val="0"/>
          <w:sz w:val="18"/>
          <w:szCs w:val="18"/>
        </w:rPr>
      </w:pPr>
      <w:r w:rsidRPr="00561541">
        <w:rPr>
          <w:rFonts w:ascii="宋体" w:eastAsia="宋体" w:hAnsi="宋体" w:cs="宋体"/>
          <w:b/>
          <w:bCs/>
          <w:color w:val="555555"/>
          <w:kern w:val="0"/>
          <w:sz w:val="24"/>
          <w:szCs w:val="24"/>
        </w:rPr>
        <w:t xml:space="preserve">　　第十条</w:t>
      </w:r>
      <w:r w:rsidRPr="00561541">
        <w:rPr>
          <w:rFonts w:ascii="宋体" w:eastAsia="宋体" w:hAnsi="宋体" w:cs="宋体"/>
          <w:color w:val="555555"/>
          <w:kern w:val="0"/>
          <w:sz w:val="24"/>
          <w:szCs w:val="24"/>
        </w:rPr>
        <w:t xml:space="preserve"> 旁听人员须遵守《国家科学技术奖评审行为准则与督查暂行规定》、《国家科学技术奖励评审工作纪律》及保密规定，并签署承诺书。必要时，国家奖励办可将旁听情况以及旁听人员身份信息等向社会公开。</w:t>
      </w:r>
    </w:p>
    <w:p w:rsidR="0032119A" w:rsidRDefault="00561541" w:rsidP="00561541">
      <w:r w:rsidRPr="00561541">
        <w:rPr>
          <w:rFonts w:ascii="宋体" w:eastAsia="宋体" w:hAnsi="宋体" w:cs="宋体"/>
          <w:b/>
          <w:bCs/>
          <w:color w:val="555555"/>
          <w:kern w:val="0"/>
          <w:sz w:val="24"/>
          <w:szCs w:val="24"/>
        </w:rPr>
        <w:t xml:space="preserve">　　第十一条</w:t>
      </w:r>
      <w:r w:rsidRPr="00561541">
        <w:rPr>
          <w:rFonts w:ascii="宋体" w:eastAsia="宋体" w:hAnsi="宋体" w:cs="宋体"/>
          <w:color w:val="555555"/>
          <w:kern w:val="0"/>
          <w:sz w:val="24"/>
          <w:szCs w:val="24"/>
        </w:rPr>
        <w:t xml:space="preserve"> 本规则由国家奖励办负责解释。</w:t>
      </w:r>
      <w:bookmarkStart w:id="0" w:name="_GoBack"/>
      <w:bookmarkEnd w:id="0"/>
    </w:p>
    <w:sectPr w:rsidR="003211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358" w:rsidRDefault="00AC4358" w:rsidP="00561541">
      <w:r>
        <w:separator/>
      </w:r>
    </w:p>
  </w:endnote>
  <w:endnote w:type="continuationSeparator" w:id="0">
    <w:p w:rsidR="00AC4358" w:rsidRDefault="00AC4358" w:rsidP="00561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358" w:rsidRDefault="00AC4358" w:rsidP="00561541">
      <w:r>
        <w:separator/>
      </w:r>
    </w:p>
  </w:footnote>
  <w:footnote w:type="continuationSeparator" w:id="0">
    <w:p w:rsidR="00AC4358" w:rsidRDefault="00AC4358" w:rsidP="005615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D54"/>
    <w:rsid w:val="0032119A"/>
    <w:rsid w:val="00561541"/>
    <w:rsid w:val="00A94D54"/>
    <w:rsid w:val="00AC43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8EED9F-E58F-4202-9D15-4901F1074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154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61541"/>
    <w:rPr>
      <w:sz w:val="18"/>
      <w:szCs w:val="18"/>
    </w:rPr>
  </w:style>
  <w:style w:type="paragraph" w:styleId="a5">
    <w:name w:val="footer"/>
    <w:basedOn w:val="a"/>
    <w:link w:val="a6"/>
    <w:uiPriority w:val="99"/>
    <w:unhideWhenUsed/>
    <w:rsid w:val="00561541"/>
    <w:pPr>
      <w:tabs>
        <w:tab w:val="center" w:pos="4153"/>
        <w:tab w:val="right" w:pos="8306"/>
      </w:tabs>
      <w:snapToGrid w:val="0"/>
      <w:jc w:val="left"/>
    </w:pPr>
    <w:rPr>
      <w:sz w:val="18"/>
      <w:szCs w:val="18"/>
    </w:rPr>
  </w:style>
  <w:style w:type="character" w:customStyle="1" w:styleId="a6">
    <w:name w:val="页脚 字符"/>
    <w:basedOn w:val="a0"/>
    <w:link w:val="a5"/>
    <w:uiPriority w:val="99"/>
    <w:rsid w:val="00561541"/>
    <w:rPr>
      <w:sz w:val="18"/>
      <w:szCs w:val="18"/>
    </w:rPr>
  </w:style>
  <w:style w:type="paragraph" w:styleId="a7">
    <w:name w:val="Normal (Web)"/>
    <w:basedOn w:val="a"/>
    <w:uiPriority w:val="99"/>
    <w:semiHidden/>
    <w:unhideWhenUsed/>
    <w:rsid w:val="0056154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2020-04-28T01:29:00Z</dcterms:created>
  <dcterms:modified xsi:type="dcterms:W3CDTF">2020-04-28T01:29:00Z</dcterms:modified>
</cp:coreProperties>
</file>